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65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</w:p>
    <w:p w:rsidR="00542E67" w:rsidRDefault="00CB1F53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RAZPORED</w:t>
      </w:r>
      <w:r w:rsidR="00542E67">
        <w:rPr>
          <w:rFonts w:ascii="Arial Narrow" w:hAnsi="Arial Narrow" w:cs="Arial"/>
          <w:sz w:val="26"/>
          <w:szCs w:val="26"/>
        </w:rPr>
        <w:t xml:space="preserve"> O DOPOLNILNIH, P</w:t>
      </w:r>
      <w:r w:rsidR="002C2AAD">
        <w:rPr>
          <w:rFonts w:ascii="Arial Narrow" w:hAnsi="Arial Narrow" w:cs="Arial"/>
          <w:sz w:val="26"/>
          <w:szCs w:val="26"/>
        </w:rPr>
        <w:t>OPRAVNIH IN PREDMETNIH IZPITIH</w:t>
      </w:r>
    </w:p>
    <w:p w:rsidR="005C0644" w:rsidRDefault="00912AD3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Šolsko leto 2023/2024</w:t>
      </w:r>
      <w:r w:rsidR="00542E67">
        <w:rPr>
          <w:rFonts w:ascii="Arial Narrow" w:hAnsi="Arial Narrow" w:cs="Arial"/>
          <w:sz w:val="26"/>
          <w:szCs w:val="26"/>
        </w:rPr>
        <w:t xml:space="preserve">, </w:t>
      </w:r>
      <w:r w:rsidR="0069527F">
        <w:rPr>
          <w:rFonts w:ascii="Arial Narrow" w:hAnsi="Arial Narrow" w:cs="Arial"/>
          <w:sz w:val="26"/>
          <w:szCs w:val="26"/>
        </w:rPr>
        <w:t>septembrski</w:t>
      </w:r>
      <w:r w:rsidR="00F15BBA">
        <w:rPr>
          <w:rFonts w:ascii="Arial Narrow" w:hAnsi="Arial Narrow" w:cs="Arial"/>
          <w:sz w:val="26"/>
          <w:szCs w:val="26"/>
        </w:rPr>
        <w:t xml:space="preserve"> izpitni rok</w:t>
      </w:r>
    </w:p>
    <w:tbl>
      <w:tblPr>
        <w:tblStyle w:val="Tabelamrea"/>
        <w:tblpPr w:leftFromText="141" w:rightFromText="141" w:vertAnchor="text" w:horzAnchor="margin" w:tblpY="84"/>
        <w:tblW w:w="14170" w:type="dxa"/>
        <w:tblInd w:w="0" w:type="dxa"/>
        <w:tblLook w:val="04A0" w:firstRow="1" w:lastRow="0" w:firstColumn="1" w:lastColumn="0" w:noHBand="0" w:noVBand="1"/>
      </w:tblPr>
      <w:tblGrid>
        <w:gridCol w:w="1652"/>
        <w:gridCol w:w="2581"/>
        <w:gridCol w:w="1270"/>
        <w:gridCol w:w="1296"/>
        <w:gridCol w:w="2127"/>
        <w:gridCol w:w="43"/>
        <w:gridCol w:w="1734"/>
        <w:gridCol w:w="207"/>
        <w:gridCol w:w="1839"/>
        <w:gridCol w:w="1421"/>
      </w:tblGrid>
      <w:tr w:rsidR="001B0ECC" w:rsidRPr="005C1D2A" w:rsidTr="00366032">
        <w:trPr>
          <w:trHeight w:val="49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1B0ECC" w:rsidRPr="005C1D2A" w:rsidTr="00366032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69527F" w:rsidRPr="005C1D2A" w:rsidTr="00881F2C">
        <w:trPr>
          <w:trHeight w:val="2065"/>
        </w:trPr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27F" w:rsidRPr="00484700" w:rsidRDefault="0069527F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Sreda</w:t>
            </w: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 xml:space="preserve">, </w:t>
            </w:r>
          </w:p>
          <w:p w:rsidR="0069527F" w:rsidRDefault="0069527F" w:rsidP="00D62DD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20. 9</w:t>
            </w: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. 2023</w:t>
            </w:r>
          </w:p>
          <w:p w:rsidR="0069527F" w:rsidRPr="00CB1F53" w:rsidRDefault="0069527F" w:rsidP="00D62DD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6"/>
              </w:rPr>
            </w:pPr>
          </w:p>
          <w:p w:rsidR="0069527F" w:rsidRPr="005C0644" w:rsidRDefault="0069527F" w:rsidP="00D62DD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69527F" w:rsidRPr="00484700" w:rsidRDefault="0069527F" w:rsidP="00D62DD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F" w:rsidRPr="00484700" w:rsidRDefault="0069527F" w:rsidP="00C54B2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Slepo tipkanje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9527F" w:rsidRPr="00484700" w:rsidRDefault="0069527F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69527F" w:rsidRPr="00484700" w:rsidRDefault="0069527F" w:rsidP="00912AD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27F" w:rsidRPr="00912AD3" w:rsidRDefault="0069527F" w:rsidP="00104DFB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</w:t>
            </w:r>
            <w:r w:rsidRPr="00912AD3">
              <w:rPr>
                <w:rFonts w:ascii="Arial Narrow" w:hAnsi="Arial Narrow" w:cs="Arial"/>
                <w:sz w:val="26"/>
                <w:szCs w:val="26"/>
              </w:rPr>
              <w:t>.00</w:t>
            </w:r>
          </w:p>
          <w:p w:rsidR="0069527F" w:rsidRPr="00912AD3" w:rsidRDefault="0069527F" w:rsidP="00686E8F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27F" w:rsidRPr="00484700" w:rsidRDefault="0069527F" w:rsidP="001543B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Cirila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Hajšek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Rap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27F" w:rsidRPr="00484700" w:rsidRDefault="0069527F" w:rsidP="00D33A40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27F" w:rsidRPr="00484700" w:rsidRDefault="0069527F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Živa Vrečko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7F" w:rsidRPr="00484700" w:rsidRDefault="0069527F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208</w:t>
            </w: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9527F">
              <w:rPr>
                <w:rFonts w:ascii="Arial Narrow" w:hAnsi="Arial Narrow" w:cs="Arial"/>
                <w:b/>
                <w:sz w:val="26"/>
                <w:szCs w:val="26"/>
              </w:rPr>
              <w:t xml:space="preserve">Sreda, </w:t>
            </w:r>
          </w:p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9527F">
              <w:rPr>
                <w:rFonts w:ascii="Arial Narrow" w:hAnsi="Arial Narrow" w:cs="Arial"/>
                <w:b/>
                <w:sz w:val="26"/>
                <w:szCs w:val="26"/>
              </w:rPr>
              <w:t>20. 9. 2023</w:t>
            </w: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MATEMATIKA GIM in ET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  <w:p w:rsidR="009B368B" w:rsidRPr="00484700" w:rsidRDefault="009B368B" w:rsidP="001D0DD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9B368B" w:rsidRDefault="009B368B" w:rsidP="009B368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B368B">
              <w:rPr>
                <w:rFonts w:ascii="Arial Narrow" w:hAnsi="Arial Narrow" w:cs="Arial"/>
                <w:b/>
                <w:sz w:val="26"/>
                <w:szCs w:val="26"/>
              </w:rPr>
              <w:t>Nadzor:</w:t>
            </w:r>
          </w:p>
          <w:p w:rsidR="009B368B" w:rsidRPr="00484700" w:rsidRDefault="009B368B" w:rsidP="009B368B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9B368B">
              <w:rPr>
                <w:rFonts w:ascii="Arial Narrow" w:hAnsi="Arial Narrow" w:cs="Arial"/>
                <w:b/>
                <w:sz w:val="26"/>
                <w:szCs w:val="26"/>
              </w:rPr>
              <w:t>Živa Vrečko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</w:t>
            </w: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POZNAVANJE BLAGA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SLOVENŠČINA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POSLOVANJE PODJETIJ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EKONOMIKA POSLOVANJA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B368B" w:rsidRPr="005C1D2A" w:rsidTr="00CB1F53">
        <w:trPr>
          <w:trHeight w:val="29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1D0DDE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SODOBNO GOSPODARSTVO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B368B" w:rsidRPr="005C1D2A" w:rsidTr="008E3E7D">
        <w:trPr>
          <w:trHeight w:val="569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Četrtek</w:t>
            </w: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</w:p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21. 8. 2023</w:t>
            </w:r>
          </w:p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MATEMATIKA GIM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10.15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Primož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Riegler</w:t>
            </w:r>
            <w:proofErr w:type="spellEnd"/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Štukl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201</w:t>
            </w:r>
          </w:p>
        </w:tc>
      </w:tr>
      <w:tr w:rsidR="009B368B" w:rsidRPr="005C1D2A" w:rsidTr="008E3E7D">
        <w:trPr>
          <w:trHeight w:val="252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D0DDE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C9399C">
              <w:rPr>
                <w:rFonts w:ascii="Arial Narrow" w:hAnsi="Arial Narrow" w:cs="Arial"/>
                <w:b/>
                <w:color w:val="000000" w:themeColor="text1"/>
              </w:rPr>
              <w:t xml:space="preserve">MATEMATIKA ET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9.30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Nejc Korošec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</w:t>
            </w:r>
          </w:p>
        </w:tc>
      </w:tr>
      <w:tr w:rsidR="009B368B" w:rsidRPr="005C1D2A" w:rsidTr="008E3E7D">
        <w:trPr>
          <w:trHeight w:val="40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POZNAVANJE BLAGA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11.00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Žerak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Violeta Vivod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Živa Vrečko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209</w:t>
            </w:r>
          </w:p>
        </w:tc>
      </w:tr>
      <w:tr w:rsidR="009B368B" w:rsidRPr="005C1D2A" w:rsidTr="008E3E7D">
        <w:trPr>
          <w:trHeight w:val="41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SLOVENŠČINA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11.00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Majda Vračko Zanič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Andreja Rozman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Križanič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  <w:tr w:rsidR="009B368B" w:rsidRPr="005C1D2A" w:rsidTr="008E3E7D">
        <w:trPr>
          <w:trHeight w:val="583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POSLOVANJE PODJETIJ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10.15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Simona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Luetič</w:t>
            </w:r>
            <w:proofErr w:type="spellEnd"/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Cirila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Hajšek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Rap</w:t>
            </w:r>
            <w:proofErr w:type="spellEnd"/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Andreja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Šulek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209</w:t>
            </w:r>
          </w:p>
        </w:tc>
      </w:tr>
      <w:tr w:rsidR="009B368B" w:rsidRPr="005C1D2A" w:rsidTr="008E3E7D">
        <w:trPr>
          <w:trHeight w:val="466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EKONOMIKA POSLOVANJA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10.15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Andreja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Šulek</w:t>
            </w:r>
            <w:proofErr w:type="spellEnd"/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Simona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Luetič</w:t>
            </w:r>
            <w:proofErr w:type="spellEnd"/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Cirila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Hajšek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Rap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209</w:t>
            </w:r>
          </w:p>
        </w:tc>
      </w:tr>
      <w:tr w:rsidR="009B368B" w:rsidRPr="005C1D2A" w:rsidTr="008E3E7D">
        <w:trPr>
          <w:trHeight w:val="61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484700" w:rsidRDefault="009B368B" w:rsidP="00C939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53" w:rsidRPr="001B7F3A" w:rsidRDefault="009B368B" w:rsidP="00C9399C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1D0DDE">
              <w:rPr>
                <w:rFonts w:ascii="Arial Narrow" w:hAnsi="Arial Narrow" w:cs="Arial"/>
                <w:b/>
                <w:color w:val="000000" w:themeColor="text1"/>
              </w:rPr>
              <w:t>SODOBNO GOSPODARSTVO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D57C7E">
              <w:rPr>
                <w:rFonts w:ascii="Arial Narrow" w:hAnsi="Arial Narrow" w:cs="Arial"/>
                <w:sz w:val="26"/>
                <w:szCs w:val="26"/>
              </w:rPr>
              <w:t>1</w:t>
            </w:r>
            <w:r>
              <w:rPr>
                <w:rFonts w:ascii="Arial Narrow" w:hAnsi="Arial Narrow" w:cs="Arial"/>
                <w:sz w:val="26"/>
                <w:szCs w:val="26"/>
              </w:rPr>
              <w:t>.</w:t>
            </w:r>
            <w:r w:rsidR="00D57C7E">
              <w:rPr>
                <w:rFonts w:ascii="Arial Narrow" w:hAnsi="Arial Narrow" w:cs="Arial"/>
                <w:sz w:val="26"/>
                <w:szCs w:val="26"/>
              </w:rPr>
              <w:t>50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D57C7E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Barbara Korošec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D57C7E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57C7E">
              <w:rPr>
                <w:rFonts w:ascii="Arial Narrow" w:hAnsi="Arial Narrow" w:cs="Arial"/>
                <w:sz w:val="26"/>
                <w:szCs w:val="26"/>
              </w:rPr>
              <w:t xml:space="preserve">Cirila </w:t>
            </w:r>
            <w:proofErr w:type="spellStart"/>
            <w:r w:rsidRPr="00D57C7E">
              <w:rPr>
                <w:rFonts w:ascii="Arial Narrow" w:hAnsi="Arial Narrow" w:cs="Arial"/>
                <w:sz w:val="26"/>
                <w:szCs w:val="26"/>
              </w:rPr>
              <w:t>Hajšek</w:t>
            </w:r>
            <w:proofErr w:type="spellEnd"/>
            <w:r w:rsidRPr="00D57C7E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D57C7E">
              <w:rPr>
                <w:rFonts w:ascii="Arial Narrow" w:hAnsi="Arial Narrow" w:cs="Arial"/>
                <w:sz w:val="26"/>
                <w:szCs w:val="26"/>
              </w:rPr>
              <w:t>Rap</w:t>
            </w:r>
            <w:proofErr w:type="spellEnd"/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D57C7E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Irena Wozniak</w:t>
            </w:r>
            <w:bookmarkStart w:id="0" w:name="_GoBack"/>
            <w:bookmarkEnd w:id="0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B54D7A" w:rsidP="00C939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209</w:t>
            </w:r>
          </w:p>
        </w:tc>
      </w:tr>
    </w:tbl>
    <w:p w:rsidR="000A3093" w:rsidRDefault="000A3093"/>
    <w:p w:rsidR="00B54D7A" w:rsidRPr="00B54D7A" w:rsidRDefault="00B54D7A">
      <w:pPr>
        <w:rPr>
          <w:rFonts w:ascii="Arial Narrow" w:hAnsi="Arial Narrow"/>
          <w:sz w:val="24"/>
        </w:rPr>
      </w:pPr>
      <w:r w:rsidRPr="00B54D7A">
        <w:rPr>
          <w:rFonts w:ascii="Arial Narrow" w:hAnsi="Arial Narrow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E3E7D">
        <w:rPr>
          <w:rFonts w:ascii="Arial Narrow" w:hAnsi="Arial Narrow"/>
          <w:sz w:val="24"/>
        </w:rPr>
        <w:t>P</w:t>
      </w:r>
      <w:r w:rsidRPr="00B54D7A">
        <w:rPr>
          <w:rFonts w:ascii="Arial Narrow" w:hAnsi="Arial Narrow"/>
          <w:sz w:val="24"/>
        </w:rPr>
        <w:t xml:space="preserve">ripravila: </w:t>
      </w:r>
      <w:proofErr w:type="spellStart"/>
      <w:r w:rsidRPr="00B54D7A">
        <w:rPr>
          <w:rFonts w:ascii="Arial Narrow" w:hAnsi="Arial Narrow"/>
          <w:sz w:val="24"/>
        </w:rPr>
        <w:t>Amadeja</w:t>
      </w:r>
      <w:proofErr w:type="spellEnd"/>
      <w:r w:rsidRPr="00B54D7A">
        <w:rPr>
          <w:rFonts w:ascii="Arial Narrow" w:hAnsi="Arial Narrow"/>
          <w:sz w:val="24"/>
        </w:rPr>
        <w:t xml:space="preserve"> </w:t>
      </w:r>
      <w:proofErr w:type="spellStart"/>
      <w:r w:rsidRPr="00B54D7A">
        <w:rPr>
          <w:rFonts w:ascii="Arial Narrow" w:hAnsi="Arial Narrow"/>
          <w:sz w:val="24"/>
        </w:rPr>
        <w:t>Štukl</w:t>
      </w:r>
      <w:proofErr w:type="spellEnd"/>
      <w:r w:rsidRPr="00B54D7A">
        <w:rPr>
          <w:rFonts w:ascii="Arial Narrow" w:hAnsi="Arial Narrow"/>
          <w:sz w:val="24"/>
        </w:rPr>
        <w:t>, prof. PED, mag.</w:t>
      </w:r>
    </w:p>
    <w:sectPr w:rsidR="00B54D7A" w:rsidRPr="00B54D7A" w:rsidSect="00DA699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7"/>
    <w:rsid w:val="00051B30"/>
    <w:rsid w:val="00062B46"/>
    <w:rsid w:val="000660DF"/>
    <w:rsid w:val="0008640F"/>
    <w:rsid w:val="000A3093"/>
    <w:rsid w:val="000B0011"/>
    <w:rsid w:val="00104DFB"/>
    <w:rsid w:val="001428D9"/>
    <w:rsid w:val="00166506"/>
    <w:rsid w:val="001B0ECC"/>
    <w:rsid w:val="001B3857"/>
    <w:rsid w:val="001B7F3A"/>
    <w:rsid w:val="001D0DDE"/>
    <w:rsid w:val="001F1499"/>
    <w:rsid w:val="00234A61"/>
    <w:rsid w:val="002853F1"/>
    <w:rsid w:val="00285552"/>
    <w:rsid w:val="002874E2"/>
    <w:rsid w:val="00292D9C"/>
    <w:rsid w:val="002C2AAD"/>
    <w:rsid w:val="002D13DF"/>
    <w:rsid w:val="0030509E"/>
    <w:rsid w:val="00312ACA"/>
    <w:rsid w:val="00322361"/>
    <w:rsid w:val="00366032"/>
    <w:rsid w:val="00383C91"/>
    <w:rsid w:val="0038512F"/>
    <w:rsid w:val="003B6E9E"/>
    <w:rsid w:val="003B75DF"/>
    <w:rsid w:val="003C63A4"/>
    <w:rsid w:val="0041243A"/>
    <w:rsid w:val="00484700"/>
    <w:rsid w:val="004938F7"/>
    <w:rsid w:val="00506FD3"/>
    <w:rsid w:val="00542E67"/>
    <w:rsid w:val="00585B22"/>
    <w:rsid w:val="005C0644"/>
    <w:rsid w:val="00645F05"/>
    <w:rsid w:val="006615F5"/>
    <w:rsid w:val="006824F5"/>
    <w:rsid w:val="0069527F"/>
    <w:rsid w:val="006D6BFF"/>
    <w:rsid w:val="007168DA"/>
    <w:rsid w:val="00717E12"/>
    <w:rsid w:val="00731DDB"/>
    <w:rsid w:val="00750965"/>
    <w:rsid w:val="007968DD"/>
    <w:rsid w:val="007B584C"/>
    <w:rsid w:val="007B7A75"/>
    <w:rsid w:val="00823B77"/>
    <w:rsid w:val="00830DB9"/>
    <w:rsid w:val="00844610"/>
    <w:rsid w:val="00856D66"/>
    <w:rsid w:val="0088542D"/>
    <w:rsid w:val="008E3E7D"/>
    <w:rsid w:val="008F0302"/>
    <w:rsid w:val="008F587A"/>
    <w:rsid w:val="00910043"/>
    <w:rsid w:val="00912AD3"/>
    <w:rsid w:val="00913491"/>
    <w:rsid w:val="00947947"/>
    <w:rsid w:val="00980300"/>
    <w:rsid w:val="009900C2"/>
    <w:rsid w:val="009B1132"/>
    <w:rsid w:val="009B12C5"/>
    <w:rsid w:val="009B368B"/>
    <w:rsid w:val="009C3C43"/>
    <w:rsid w:val="009E287E"/>
    <w:rsid w:val="009F6506"/>
    <w:rsid w:val="00A02D5A"/>
    <w:rsid w:val="00A43438"/>
    <w:rsid w:val="00A719A9"/>
    <w:rsid w:val="00A91269"/>
    <w:rsid w:val="00AA0256"/>
    <w:rsid w:val="00AA1BB3"/>
    <w:rsid w:val="00AC5B2B"/>
    <w:rsid w:val="00B348BC"/>
    <w:rsid w:val="00B54D7A"/>
    <w:rsid w:val="00B9094B"/>
    <w:rsid w:val="00BA577E"/>
    <w:rsid w:val="00BB34B3"/>
    <w:rsid w:val="00C13129"/>
    <w:rsid w:val="00C703A9"/>
    <w:rsid w:val="00C9399C"/>
    <w:rsid w:val="00CB1F53"/>
    <w:rsid w:val="00CD158C"/>
    <w:rsid w:val="00CD6AE1"/>
    <w:rsid w:val="00D11DD5"/>
    <w:rsid w:val="00D5009C"/>
    <w:rsid w:val="00D57C7E"/>
    <w:rsid w:val="00D87EBE"/>
    <w:rsid w:val="00DA699E"/>
    <w:rsid w:val="00DF502E"/>
    <w:rsid w:val="00E269A7"/>
    <w:rsid w:val="00E27D9D"/>
    <w:rsid w:val="00E91ACF"/>
    <w:rsid w:val="00E966B4"/>
    <w:rsid w:val="00EB2253"/>
    <w:rsid w:val="00EC01F7"/>
    <w:rsid w:val="00ED16C0"/>
    <w:rsid w:val="00EE7441"/>
    <w:rsid w:val="00F157FB"/>
    <w:rsid w:val="00F15BBA"/>
    <w:rsid w:val="00F22AD9"/>
    <w:rsid w:val="00FC790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4D2"/>
  <w15:chartTrackingRefBased/>
  <w15:docId w15:val="{46EE7C49-1F40-4DCE-8427-E671F37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527F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C5D583-A8B9-4510-B585-64AFEA03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Profesor</cp:lastModifiedBy>
  <cp:revision>8</cp:revision>
  <cp:lastPrinted>2023-09-13T09:06:00Z</cp:lastPrinted>
  <dcterms:created xsi:type="dcterms:W3CDTF">2023-09-13T06:03:00Z</dcterms:created>
  <dcterms:modified xsi:type="dcterms:W3CDTF">2023-09-15T06:32:00Z</dcterms:modified>
</cp:coreProperties>
</file>