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162" w:rsidRPr="00F81400" w:rsidRDefault="008D2162" w:rsidP="008D2162">
      <w:pPr>
        <w:spacing w:line="240" w:lineRule="auto"/>
        <w:rPr>
          <w:rFonts w:cs="Arial"/>
          <w:bCs/>
          <w:szCs w:val="22"/>
        </w:rPr>
      </w:pPr>
    </w:p>
    <w:p w:rsidR="00EE2F63" w:rsidRDefault="00EE2F63" w:rsidP="00EE2F63">
      <w:pPr>
        <w:jc w:val="center"/>
        <w:rPr>
          <w:rFonts w:cs="Arial"/>
          <w:b/>
          <w:sz w:val="28"/>
          <w:szCs w:val="28"/>
        </w:rPr>
      </w:pPr>
      <w:r>
        <w:rPr>
          <w:rFonts w:cs="Arial"/>
          <w:b/>
          <w:sz w:val="28"/>
          <w:szCs w:val="28"/>
        </w:rPr>
        <w:t>41</w:t>
      </w:r>
      <w:r>
        <w:rPr>
          <w:rFonts w:cs="Arial"/>
          <w:b/>
          <w:sz w:val="28"/>
          <w:szCs w:val="28"/>
        </w:rPr>
        <w:t>. DRŽAVNO TEKMOVANJE V TEHNIKI PRODAJE</w:t>
      </w:r>
    </w:p>
    <w:p w:rsidR="00EE2F63" w:rsidRDefault="00EE2F63" w:rsidP="00EE2F63">
      <w:pPr>
        <w:jc w:val="center"/>
        <w:rPr>
          <w:rFonts w:cs="Arial"/>
          <w:b/>
          <w:sz w:val="28"/>
          <w:szCs w:val="28"/>
        </w:rPr>
      </w:pPr>
      <w:r>
        <w:rPr>
          <w:rFonts w:cs="Arial"/>
          <w:b/>
          <w:sz w:val="28"/>
          <w:szCs w:val="28"/>
        </w:rPr>
        <w:t>Slovenska Bistrica, 6. april 2017</w:t>
      </w:r>
      <w:bookmarkStart w:id="0" w:name="_GoBack"/>
      <w:bookmarkEnd w:id="0"/>
    </w:p>
    <w:p w:rsidR="00EE2F63" w:rsidRDefault="00EE2F63" w:rsidP="00EE2F63">
      <w:pPr>
        <w:rPr>
          <w:rFonts w:cs="Arial"/>
          <w:sz w:val="24"/>
        </w:rPr>
      </w:pPr>
    </w:p>
    <w:p w:rsidR="00EE2F63" w:rsidRDefault="00EE2F63" w:rsidP="00EE2F63">
      <w:pPr>
        <w:rPr>
          <w:rFonts w:cs="Arial"/>
          <w:sz w:val="24"/>
        </w:rPr>
      </w:pPr>
    </w:p>
    <w:p w:rsidR="00EE2F63" w:rsidRDefault="00EE2F63" w:rsidP="00EE2F63">
      <w:pPr>
        <w:rPr>
          <w:rFonts w:cs="Arial"/>
          <w:b/>
          <w:sz w:val="24"/>
        </w:rPr>
      </w:pPr>
      <w:r>
        <w:rPr>
          <w:rFonts w:cs="Arial"/>
          <w:b/>
          <w:sz w:val="24"/>
        </w:rPr>
        <w:t>PRAVILA OCENJEVANJA</w:t>
      </w:r>
    </w:p>
    <w:p w:rsidR="00EE2F63" w:rsidRDefault="00EE2F63" w:rsidP="00EE2F63">
      <w:pPr>
        <w:rPr>
          <w:rFonts w:cs="Arial"/>
          <w:sz w:val="24"/>
        </w:rPr>
      </w:pPr>
    </w:p>
    <w:p w:rsidR="00EE2F63" w:rsidRDefault="00EE2F63" w:rsidP="00EE2F63">
      <w:pPr>
        <w:pStyle w:val="Odstavekseznama"/>
        <w:numPr>
          <w:ilvl w:val="0"/>
          <w:numId w:val="8"/>
        </w:numPr>
        <w:spacing w:after="0"/>
        <w:rPr>
          <w:rFonts w:ascii="Arial" w:hAnsi="Arial" w:cs="Arial"/>
          <w:sz w:val="24"/>
          <w:szCs w:val="24"/>
        </w:rPr>
      </w:pPr>
      <w:r>
        <w:rPr>
          <w:rFonts w:ascii="Arial" w:hAnsi="Arial" w:cs="Arial"/>
          <w:sz w:val="24"/>
          <w:szCs w:val="24"/>
        </w:rPr>
        <w:t>Vsakega tekmovalca ocenjuje tričlanska komisija.</w:t>
      </w:r>
    </w:p>
    <w:p w:rsidR="00EE2F63" w:rsidRDefault="00EE2F63" w:rsidP="00EE2F63">
      <w:pPr>
        <w:pStyle w:val="Odstavekseznama"/>
        <w:numPr>
          <w:ilvl w:val="0"/>
          <w:numId w:val="8"/>
        </w:numPr>
        <w:spacing w:after="0"/>
        <w:rPr>
          <w:rFonts w:ascii="Arial" w:hAnsi="Arial" w:cs="Arial"/>
          <w:sz w:val="24"/>
          <w:szCs w:val="24"/>
        </w:rPr>
      </w:pPr>
      <w:r>
        <w:rPr>
          <w:rFonts w:ascii="Arial" w:hAnsi="Arial" w:cs="Arial"/>
          <w:sz w:val="24"/>
          <w:szCs w:val="24"/>
        </w:rPr>
        <w:t>Posamezni član komisije oceni tekmovalca z največ 100 točkami.</w:t>
      </w:r>
    </w:p>
    <w:p w:rsidR="00EE2F63" w:rsidRDefault="00EE2F63" w:rsidP="00EE2F63">
      <w:pPr>
        <w:pStyle w:val="Odstavekseznama"/>
        <w:numPr>
          <w:ilvl w:val="0"/>
          <w:numId w:val="8"/>
        </w:numPr>
        <w:spacing w:after="0"/>
        <w:rPr>
          <w:rFonts w:ascii="Arial" w:hAnsi="Arial" w:cs="Arial"/>
          <w:sz w:val="24"/>
          <w:szCs w:val="24"/>
        </w:rPr>
      </w:pPr>
      <w:r>
        <w:rPr>
          <w:rFonts w:ascii="Arial" w:hAnsi="Arial" w:cs="Arial"/>
          <w:sz w:val="24"/>
          <w:szCs w:val="24"/>
        </w:rPr>
        <w:t>Tekmovalec mora biti obveščen o tem, koliko točk lahko doseže in kaj se pri tekmovanju ocenjuje (kriteriji ocenjevanja).</w:t>
      </w:r>
    </w:p>
    <w:p w:rsidR="00EE2F63" w:rsidRDefault="00EE2F63" w:rsidP="00EE2F63">
      <w:pPr>
        <w:pStyle w:val="Odstavekseznama"/>
        <w:numPr>
          <w:ilvl w:val="0"/>
          <w:numId w:val="8"/>
        </w:numPr>
        <w:spacing w:after="0"/>
        <w:rPr>
          <w:rFonts w:ascii="Arial" w:hAnsi="Arial" w:cs="Arial"/>
          <w:sz w:val="24"/>
          <w:szCs w:val="24"/>
        </w:rPr>
      </w:pPr>
      <w:r>
        <w:rPr>
          <w:rFonts w:ascii="Arial" w:hAnsi="Arial" w:cs="Arial"/>
          <w:sz w:val="24"/>
          <w:szCs w:val="24"/>
        </w:rPr>
        <w:t>Pri živilski stroki mora imeti tekmovalec delovno obleko (obleko priskrbi šola organizatorica).</w:t>
      </w:r>
    </w:p>
    <w:p w:rsidR="00EE2F63" w:rsidRDefault="00EE2F63" w:rsidP="00EE2F63">
      <w:pPr>
        <w:pStyle w:val="Odstavekseznama"/>
        <w:numPr>
          <w:ilvl w:val="0"/>
          <w:numId w:val="8"/>
        </w:numPr>
        <w:spacing w:after="0"/>
        <w:rPr>
          <w:rFonts w:ascii="Arial" w:hAnsi="Arial" w:cs="Arial"/>
          <w:sz w:val="24"/>
          <w:szCs w:val="24"/>
        </w:rPr>
      </w:pPr>
      <w:r>
        <w:rPr>
          <w:rFonts w:ascii="Arial" w:hAnsi="Arial" w:cs="Arial"/>
          <w:sz w:val="24"/>
          <w:szCs w:val="24"/>
        </w:rPr>
        <w:t>Tekmovalec je pred tekmovanjem seznanjen z vrstnim redom tekmovanja (vrstni red določi šola organizatorica z žrebom). Tekmovalec prejme številko, ki jo ima med tekmovanjem pripeto na zgornji levi del oblačila. Hkrati s seznanitvijo z vrstnim redom nastopa, si tekmovalec izbere ovojnico s tekmovalnim vprašanjem. Predsednik posamezne komisije na izbrano ovojnico zapiše številko tekmovalca.</w:t>
      </w:r>
    </w:p>
    <w:p w:rsidR="00EE2F63" w:rsidRDefault="00EE2F63" w:rsidP="00EE2F63">
      <w:pPr>
        <w:pStyle w:val="Odstavekseznama"/>
        <w:numPr>
          <w:ilvl w:val="0"/>
          <w:numId w:val="8"/>
        </w:numPr>
        <w:spacing w:after="0"/>
        <w:rPr>
          <w:rFonts w:ascii="Arial" w:hAnsi="Arial" w:cs="Arial"/>
          <w:sz w:val="24"/>
          <w:szCs w:val="24"/>
        </w:rPr>
      </w:pPr>
      <w:r>
        <w:rPr>
          <w:rFonts w:ascii="Arial" w:hAnsi="Arial" w:cs="Arial"/>
          <w:sz w:val="24"/>
          <w:szCs w:val="24"/>
        </w:rPr>
        <w:t>Pred tekmovanjem ima tekmovalec na voljo pol ure za spoznavanje tekmovalnega mesta (prodajalne). Predsednik komisije ga mora seznaniti s potekom tekmovanja.</w:t>
      </w:r>
    </w:p>
    <w:p w:rsidR="00EE2F63" w:rsidRDefault="00EE2F63" w:rsidP="00EE2F63">
      <w:pPr>
        <w:pStyle w:val="Odstavekseznama"/>
        <w:numPr>
          <w:ilvl w:val="0"/>
          <w:numId w:val="8"/>
        </w:numPr>
        <w:spacing w:after="0"/>
        <w:rPr>
          <w:rFonts w:ascii="Arial" w:hAnsi="Arial" w:cs="Arial"/>
          <w:sz w:val="24"/>
          <w:szCs w:val="24"/>
        </w:rPr>
      </w:pPr>
      <w:r>
        <w:rPr>
          <w:rFonts w:ascii="Arial" w:hAnsi="Arial" w:cs="Arial"/>
          <w:sz w:val="24"/>
          <w:szCs w:val="24"/>
        </w:rPr>
        <w:t>Tekmovanje posameznega tekmovalca lahko traja največ 15 minut.</w:t>
      </w:r>
    </w:p>
    <w:p w:rsidR="00EE2F63" w:rsidRDefault="00EE2F63" w:rsidP="00EE2F63">
      <w:pPr>
        <w:pStyle w:val="Odstavekseznama"/>
        <w:numPr>
          <w:ilvl w:val="0"/>
          <w:numId w:val="8"/>
        </w:numPr>
        <w:spacing w:after="0"/>
        <w:rPr>
          <w:rFonts w:ascii="Arial" w:hAnsi="Arial" w:cs="Arial"/>
          <w:sz w:val="24"/>
          <w:szCs w:val="24"/>
        </w:rPr>
      </w:pPr>
      <w:r>
        <w:rPr>
          <w:rFonts w:ascii="Arial" w:hAnsi="Arial" w:cs="Arial"/>
          <w:sz w:val="24"/>
          <w:szCs w:val="24"/>
        </w:rPr>
        <w:t>Razlika posameznega ocenjevalca je lahko pri enem tekmovalcu največ 8 točk. Na zbirnik ocenjevalnih listov se vpiše usklajena ocena.</w:t>
      </w:r>
    </w:p>
    <w:p w:rsidR="00EE2F63" w:rsidRDefault="00EE2F63" w:rsidP="00EE2F63">
      <w:pPr>
        <w:pStyle w:val="Odstavekseznama"/>
        <w:numPr>
          <w:ilvl w:val="0"/>
          <w:numId w:val="8"/>
        </w:numPr>
        <w:spacing w:after="0"/>
        <w:rPr>
          <w:rFonts w:ascii="Arial" w:hAnsi="Arial" w:cs="Arial"/>
          <w:sz w:val="24"/>
          <w:szCs w:val="24"/>
        </w:rPr>
      </w:pPr>
      <w:r>
        <w:rPr>
          <w:rFonts w:ascii="Arial" w:hAnsi="Arial" w:cs="Arial"/>
          <w:sz w:val="24"/>
          <w:szCs w:val="24"/>
        </w:rPr>
        <w:t>Predsednik ocenjevalne  komisije posamezne stroke mora poskrbeti, da izpolnjene tekmovalne liste preda centralni komisiji, in sicer:</w:t>
      </w:r>
    </w:p>
    <w:p w:rsidR="00EE2F63" w:rsidRDefault="00EE2F63" w:rsidP="00EE2F63">
      <w:pPr>
        <w:pStyle w:val="Odstavekseznama"/>
        <w:numPr>
          <w:ilvl w:val="0"/>
          <w:numId w:val="9"/>
        </w:numPr>
        <w:spacing w:after="0"/>
        <w:rPr>
          <w:rFonts w:ascii="Arial" w:hAnsi="Arial" w:cs="Arial"/>
          <w:sz w:val="24"/>
          <w:szCs w:val="24"/>
        </w:rPr>
      </w:pPr>
      <w:r>
        <w:rPr>
          <w:rFonts w:ascii="Arial" w:hAnsi="Arial" w:cs="Arial"/>
          <w:sz w:val="24"/>
          <w:szCs w:val="24"/>
        </w:rPr>
        <w:t>prvič, ko konča tekmovanje ena tretjina tekmovalcev,</w:t>
      </w:r>
    </w:p>
    <w:p w:rsidR="00EE2F63" w:rsidRDefault="00EE2F63" w:rsidP="00EE2F63">
      <w:pPr>
        <w:pStyle w:val="Odstavekseznama"/>
        <w:numPr>
          <w:ilvl w:val="0"/>
          <w:numId w:val="9"/>
        </w:numPr>
        <w:spacing w:after="0"/>
        <w:rPr>
          <w:rFonts w:ascii="Arial" w:hAnsi="Arial" w:cs="Arial"/>
          <w:sz w:val="24"/>
          <w:szCs w:val="24"/>
        </w:rPr>
      </w:pPr>
      <w:r>
        <w:rPr>
          <w:rFonts w:ascii="Arial" w:hAnsi="Arial" w:cs="Arial"/>
          <w:sz w:val="24"/>
          <w:szCs w:val="24"/>
        </w:rPr>
        <w:t>drugič, ko konča tekmovanje naslednja tretjina tekmovalcev,</w:t>
      </w:r>
    </w:p>
    <w:p w:rsidR="00EE2F63" w:rsidRDefault="00EE2F63" w:rsidP="00EE2F63">
      <w:pPr>
        <w:pStyle w:val="Odstavekseznama"/>
        <w:numPr>
          <w:ilvl w:val="0"/>
          <w:numId w:val="9"/>
        </w:numPr>
        <w:spacing w:after="0"/>
        <w:rPr>
          <w:rFonts w:ascii="Arial" w:hAnsi="Arial" w:cs="Arial"/>
          <w:sz w:val="24"/>
          <w:szCs w:val="24"/>
        </w:rPr>
      </w:pPr>
      <w:r>
        <w:rPr>
          <w:rFonts w:ascii="Arial" w:hAnsi="Arial" w:cs="Arial"/>
          <w:sz w:val="24"/>
          <w:szCs w:val="24"/>
        </w:rPr>
        <w:t>za ostale tekmovalce pa takoj po končanem tekmovanju.</w:t>
      </w:r>
    </w:p>
    <w:p w:rsidR="00EE2F63" w:rsidRDefault="00EE2F63" w:rsidP="00EE2F63">
      <w:pPr>
        <w:pStyle w:val="Odstavekseznama"/>
        <w:numPr>
          <w:ilvl w:val="0"/>
          <w:numId w:val="8"/>
        </w:numPr>
        <w:spacing w:after="0"/>
        <w:rPr>
          <w:rFonts w:ascii="Arial" w:hAnsi="Arial" w:cs="Arial"/>
          <w:sz w:val="24"/>
          <w:szCs w:val="24"/>
        </w:rPr>
      </w:pPr>
      <w:r>
        <w:rPr>
          <w:rFonts w:ascii="Arial" w:hAnsi="Arial" w:cs="Arial"/>
          <w:sz w:val="24"/>
          <w:szCs w:val="24"/>
        </w:rPr>
        <w:t>Za celoten potek tekmovanja v posamezni stroki je odgovoren predsednik komisije, ki je praviloma eden od organizatorjev praktičnega usposabljanja in delovne prakse.</w:t>
      </w:r>
    </w:p>
    <w:p w:rsidR="00EE2F63" w:rsidRDefault="00EE2F63" w:rsidP="00EE2F63">
      <w:pPr>
        <w:pStyle w:val="Odstavekseznama"/>
        <w:numPr>
          <w:ilvl w:val="0"/>
          <w:numId w:val="8"/>
        </w:numPr>
        <w:spacing w:after="0"/>
        <w:rPr>
          <w:rFonts w:ascii="Arial" w:hAnsi="Arial" w:cs="Arial"/>
          <w:sz w:val="24"/>
          <w:szCs w:val="24"/>
        </w:rPr>
      </w:pPr>
      <w:r>
        <w:rPr>
          <w:rFonts w:ascii="Arial" w:hAnsi="Arial" w:cs="Arial"/>
          <w:sz w:val="24"/>
          <w:szCs w:val="24"/>
        </w:rPr>
        <w:t>Med samim tekmovanjem mentor ne sme biti prisoten na tekmovalnem mestu. Če mentor ali katera druga oseba ne upošteva navodila predsednika komisije in kljub opozorilom moti potek tekmovanja, lahko komisija tekmovalca diskvalificira.</w:t>
      </w:r>
    </w:p>
    <w:p w:rsidR="00EE2F63" w:rsidRDefault="00EE2F63" w:rsidP="00EE2F63">
      <w:pPr>
        <w:pStyle w:val="Odstavekseznama"/>
        <w:numPr>
          <w:ilvl w:val="0"/>
          <w:numId w:val="8"/>
        </w:numPr>
        <w:spacing w:after="0"/>
        <w:rPr>
          <w:rFonts w:ascii="Arial" w:hAnsi="Arial" w:cs="Arial"/>
          <w:sz w:val="24"/>
          <w:szCs w:val="24"/>
        </w:rPr>
      </w:pPr>
      <w:r w:rsidRPr="00A95951">
        <w:rPr>
          <w:rFonts w:ascii="Arial" w:hAnsi="Arial" w:cs="Arial"/>
          <w:sz w:val="24"/>
          <w:szCs w:val="24"/>
        </w:rPr>
        <w:t>Tekmovanje mora biti zaključeno do ure, kot je določila šola organizatorica.</w:t>
      </w:r>
    </w:p>
    <w:p w:rsidR="008D2162" w:rsidRPr="00F81400" w:rsidRDefault="008D2162" w:rsidP="008D2162">
      <w:pPr>
        <w:spacing w:line="240" w:lineRule="auto"/>
        <w:rPr>
          <w:rFonts w:cs="Arial"/>
          <w:bCs/>
          <w:szCs w:val="22"/>
        </w:rPr>
      </w:pPr>
    </w:p>
    <w:sectPr w:rsidR="008D2162" w:rsidRPr="00F81400" w:rsidSect="00106966">
      <w:headerReference w:type="even" r:id="rId8"/>
      <w:headerReference w:type="default" r:id="rId9"/>
      <w:footerReference w:type="even" r:id="rId10"/>
      <w:footerReference w:type="default" r:id="rId11"/>
      <w:headerReference w:type="first" r:id="rId12"/>
      <w:footerReference w:type="first" r:id="rId13"/>
      <w:pgSz w:w="11906" w:h="16838" w:code="9"/>
      <w:pgMar w:top="1985" w:right="1418" w:bottom="1843" w:left="1418"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706" w:rsidRDefault="00F67706" w:rsidP="00095C54">
      <w:pPr>
        <w:spacing w:line="240" w:lineRule="auto"/>
      </w:pPr>
      <w:r>
        <w:separator/>
      </w:r>
    </w:p>
  </w:endnote>
  <w:endnote w:type="continuationSeparator" w:id="0">
    <w:p w:rsidR="00F67706" w:rsidRDefault="00F67706" w:rsidP="00095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60" w:rsidRDefault="0024066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45" w:rsidRPr="006E247C" w:rsidRDefault="00095C54" w:rsidP="00106966">
    <w:pPr>
      <w:pStyle w:val="Noga"/>
      <w:tabs>
        <w:tab w:val="clear" w:pos="9072"/>
      </w:tabs>
      <w:ind w:left="-840" w:right="-855"/>
      <w:jc w:val="center"/>
      <w:rPr>
        <w:rFonts w:eastAsia="Arial Unicode MS" w:cs="Arial Unicode MS"/>
        <w:kern w:val="1"/>
        <w:sz w:val="16"/>
        <w:szCs w:val="16"/>
        <w:lang w:val="pl-PL" w:eastAsia="hi-IN" w:bidi="hi-IN"/>
      </w:rPr>
    </w:pPr>
    <w:r>
      <w:rPr>
        <w:rFonts w:eastAsia="Arial Unicode MS" w:cs="Arial Unicode MS"/>
        <w:noProof/>
        <w:kern w:val="1"/>
        <w:sz w:val="16"/>
        <w:szCs w:val="16"/>
      </w:rPr>
      <w:drawing>
        <wp:anchor distT="0" distB="0" distL="114300" distR="114300" simplePos="0" relativeHeight="251661312" behindDoc="0" locked="0" layoutInCell="1" allowOverlap="1">
          <wp:simplePos x="0" y="0"/>
          <wp:positionH relativeFrom="column">
            <wp:posOffset>-579120</wp:posOffset>
          </wp:positionH>
          <wp:positionV relativeFrom="paragraph">
            <wp:posOffset>-451485</wp:posOffset>
          </wp:positionV>
          <wp:extent cx="6872605" cy="351155"/>
          <wp:effectExtent l="0" t="0" r="444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605" cy="351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E1BDF">
      <w:rPr>
        <w:rFonts w:eastAsia="Arial Unicode MS" w:cs="Arial Unicode MS"/>
        <w:noProof/>
        <w:kern w:val="1"/>
        <w:sz w:val="16"/>
        <w:szCs w:val="16"/>
      </w:rPr>
      <w:drawing>
        <wp:anchor distT="0" distB="0" distL="114300" distR="114300" simplePos="0" relativeHeight="251660288" behindDoc="0" locked="0" layoutInCell="1" allowOverlap="1">
          <wp:simplePos x="0" y="0"/>
          <wp:positionH relativeFrom="column">
            <wp:posOffset>-579120</wp:posOffset>
          </wp:positionH>
          <wp:positionV relativeFrom="paragraph">
            <wp:posOffset>-451485</wp:posOffset>
          </wp:positionV>
          <wp:extent cx="6872605" cy="351155"/>
          <wp:effectExtent l="0" t="0" r="444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605" cy="351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ersonName">
      <w:smartTagPr>
        <w:attr w:name="ProductID" w:val="Srednja šola Slovenska"/>
      </w:smartTagPr>
      <w:r w:rsidR="00600017" w:rsidRPr="006E247C">
        <w:rPr>
          <w:rFonts w:eastAsia="Arial Unicode MS" w:cs="Arial Unicode MS"/>
          <w:kern w:val="1"/>
          <w:sz w:val="16"/>
          <w:szCs w:val="16"/>
          <w:lang w:val="pl-PL" w:eastAsia="hi-IN" w:bidi="hi-IN"/>
        </w:rPr>
        <w:t>Srednja šola Slovenska</w:t>
      </w:r>
    </w:smartTag>
    <w:r w:rsidR="00600017" w:rsidRPr="006E247C">
      <w:rPr>
        <w:rFonts w:eastAsia="Arial Unicode MS" w:cs="Arial Unicode MS"/>
        <w:kern w:val="1"/>
        <w:sz w:val="16"/>
        <w:szCs w:val="16"/>
        <w:lang w:val="pl-PL" w:eastAsia="hi-IN" w:bidi="hi-IN"/>
      </w:rPr>
      <w:t xml:space="preserve"> Bistrica, Ulica dr. Jožeta Pučnika  21, 2310 Sl</w:t>
    </w:r>
    <w:r w:rsidR="00240660">
      <w:rPr>
        <w:rFonts w:eastAsia="Arial Unicode MS" w:cs="Arial Unicode MS"/>
        <w:kern w:val="1"/>
        <w:sz w:val="16"/>
        <w:szCs w:val="16"/>
        <w:lang w:val="pl-PL" w:eastAsia="hi-IN" w:bidi="hi-IN"/>
      </w:rPr>
      <w:t xml:space="preserve">ovenska Bistrica, Slovenija, EU, </w:t>
    </w:r>
    <w:r w:rsidR="00600017" w:rsidRPr="006E247C">
      <w:rPr>
        <w:rFonts w:eastAsia="Arial Unicode MS" w:cs="Arial Unicode MS"/>
        <w:kern w:val="1"/>
        <w:sz w:val="16"/>
        <w:szCs w:val="16"/>
        <w:lang w:val="pl-PL" w:eastAsia="hi-IN" w:bidi="hi-IN"/>
      </w:rPr>
      <w:t xml:space="preserve">T:  02 843 20 70, F: 02 818 06 01, </w:t>
    </w:r>
  </w:p>
  <w:p w:rsidR="00115545" w:rsidRPr="006E1BDF" w:rsidRDefault="00600017" w:rsidP="00106966">
    <w:pPr>
      <w:ind w:left="-840" w:right="-855"/>
      <w:jc w:val="center"/>
      <w:rPr>
        <w:sz w:val="16"/>
        <w:szCs w:val="16"/>
      </w:rPr>
    </w:pPr>
    <w:r w:rsidRPr="006E1BDF">
      <w:rPr>
        <w:sz w:val="16"/>
        <w:szCs w:val="16"/>
      </w:rPr>
      <w:t>E:</w:t>
    </w:r>
    <w:r w:rsidR="00240660">
      <w:rPr>
        <w:sz w:val="16"/>
        <w:szCs w:val="16"/>
      </w:rPr>
      <w:t xml:space="preserve"> info@sssb.si</w:t>
    </w:r>
    <w:r>
      <w:rPr>
        <w:sz w:val="16"/>
        <w:szCs w:val="16"/>
      </w:rPr>
      <w:t>, W: http://www.sssb.si/, Podračun UJP: 01100 6030724385, Matična številka: 1429221, Davčna številka: 10927140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60" w:rsidRDefault="0024066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706" w:rsidRDefault="00F67706" w:rsidP="00095C54">
      <w:pPr>
        <w:spacing w:line="240" w:lineRule="auto"/>
      </w:pPr>
      <w:r>
        <w:separator/>
      </w:r>
    </w:p>
  </w:footnote>
  <w:footnote w:type="continuationSeparator" w:id="0">
    <w:p w:rsidR="00F67706" w:rsidRDefault="00F67706" w:rsidP="00095C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60" w:rsidRDefault="0024066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45" w:rsidRDefault="00095C54">
    <w:pPr>
      <w:pStyle w:val="Glava"/>
    </w:pPr>
    <w:r>
      <w:rPr>
        <w:noProof/>
      </w:rPr>
      <w:drawing>
        <wp:anchor distT="0" distB="0" distL="114300" distR="114300" simplePos="0" relativeHeight="251662336" behindDoc="0" locked="0" layoutInCell="1" allowOverlap="1">
          <wp:simplePos x="0" y="0"/>
          <wp:positionH relativeFrom="column">
            <wp:posOffset>-542925</wp:posOffset>
          </wp:positionH>
          <wp:positionV relativeFrom="paragraph">
            <wp:posOffset>-13970</wp:posOffset>
          </wp:positionV>
          <wp:extent cx="6884035" cy="654685"/>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035" cy="654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-14605</wp:posOffset>
          </wp:positionV>
          <wp:extent cx="6884035" cy="654685"/>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035" cy="654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60" w:rsidRDefault="0024066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C4D87"/>
    <w:multiLevelType w:val="hybridMultilevel"/>
    <w:tmpl w:val="782EFCE0"/>
    <w:lvl w:ilvl="0" w:tplc="2F1CA80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6FB5F0A"/>
    <w:multiLevelType w:val="hybridMultilevel"/>
    <w:tmpl w:val="98AEBC1E"/>
    <w:lvl w:ilvl="0" w:tplc="84BE0B66">
      <w:start w:val="1"/>
      <w:numFmt w:val="bullet"/>
      <w:lvlText w:val=""/>
      <w:lvlJc w:val="righ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37F7A9B"/>
    <w:multiLevelType w:val="hybridMultilevel"/>
    <w:tmpl w:val="ACF265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EB67C45"/>
    <w:multiLevelType w:val="hybridMultilevel"/>
    <w:tmpl w:val="C61E0770"/>
    <w:lvl w:ilvl="0" w:tplc="D514DF28">
      <w:start w:val="1"/>
      <w:numFmt w:val="bullet"/>
      <w:lvlText w:val=""/>
      <w:lvlJc w:val="left"/>
      <w:pPr>
        <w:ind w:left="1080" w:hanging="360"/>
      </w:pPr>
      <w:rPr>
        <w:rFonts w:ascii="Symbol" w:eastAsia="Calibri"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nsid w:val="4DBB3EEC"/>
    <w:multiLevelType w:val="hybridMultilevel"/>
    <w:tmpl w:val="0E809F36"/>
    <w:lvl w:ilvl="0" w:tplc="4EF0A6E4">
      <w:start w:val="100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nsid w:val="58876D43"/>
    <w:multiLevelType w:val="hybridMultilevel"/>
    <w:tmpl w:val="F96061DA"/>
    <w:lvl w:ilvl="0" w:tplc="50ECC86E">
      <w:start w:val="1"/>
      <w:numFmt w:val="bullet"/>
      <w:lvlText w:val=""/>
      <w:lvlJc w:val="left"/>
      <w:pPr>
        <w:tabs>
          <w:tab w:val="num" w:pos="481"/>
        </w:tabs>
        <w:ind w:left="481" w:hanging="170"/>
      </w:pPr>
      <w:rPr>
        <w:rFonts w:ascii="Symbol" w:hAnsi="Symbol" w:hint="default"/>
        <w:color w:val="auto"/>
      </w:rPr>
    </w:lvl>
    <w:lvl w:ilvl="1" w:tplc="04240003" w:tentative="1">
      <w:start w:val="1"/>
      <w:numFmt w:val="bullet"/>
      <w:lvlText w:val="o"/>
      <w:lvlJc w:val="left"/>
      <w:pPr>
        <w:tabs>
          <w:tab w:val="num" w:pos="1610"/>
        </w:tabs>
        <w:ind w:left="1610" w:hanging="360"/>
      </w:pPr>
      <w:rPr>
        <w:rFonts w:ascii="Courier New" w:hAnsi="Courier New" w:cs="Courier New" w:hint="default"/>
      </w:rPr>
    </w:lvl>
    <w:lvl w:ilvl="2" w:tplc="04240005" w:tentative="1">
      <w:start w:val="1"/>
      <w:numFmt w:val="bullet"/>
      <w:lvlText w:val=""/>
      <w:lvlJc w:val="left"/>
      <w:pPr>
        <w:tabs>
          <w:tab w:val="num" w:pos="2330"/>
        </w:tabs>
        <w:ind w:left="2330" w:hanging="360"/>
      </w:pPr>
      <w:rPr>
        <w:rFonts w:ascii="Wingdings" w:hAnsi="Wingdings" w:hint="default"/>
      </w:rPr>
    </w:lvl>
    <w:lvl w:ilvl="3" w:tplc="04240001" w:tentative="1">
      <w:start w:val="1"/>
      <w:numFmt w:val="bullet"/>
      <w:lvlText w:val=""/>
      <w:lvlJc w:val="left"/>
      <w:pPr>
        <w:tabs>
          <w:tab w:val="num" w:pos="3050"/>
        </w:tabs>
        <w:ind w:left="3050" w:hanging="360"/>
      </w:pPr>
      <w:rPr>
        <w:rFonts w:ascii="Symbol" w:hAnsi="Symbol" w:hint="default"/>
      </w:rPr>
    </w:lvl>
    <w:lvl w:ilvl="4" w:tplc="04240003" w:tentative="1">
      <w:start w:val="1"/>
      <w:numFmt w:val="bullet"/>
      <w:lvlText w:val="o"/>
      <w:lvlJc w:val="left"/>
      <w:pPr>
        <w:tabs>
          <w:tab w:val="num" w:pos="3770"/>
        </w:tabs>
        <w:ind w:left="3770" w:hanging="360"/>
      </w:pPr>
      <w:rPr>
        <w:rFonts w:ascii="Courier New" w:hAnsi="Courier New" w:cs="Courier New" w:hint="default"/>
      </w:rPr>
    </w:lvl>
    <w:lvl w:ilvl="5" w:tplc="04240005" w:tentative="1">
      <w:start w:val="1"/>
      <w:numFmt w:val="bullet"/>
      <w:lvlText w:val=""/>
      <w:lvlJc w:val="left"/>
      <w:pPr>
        <w:tabs>
          <w:tab w:val="num" w:pos="4490"/>
        </w:tabs>
        <w:ind w:left="4490" w:hanging="360"/>
      </w:pPr>
      <w:rPr>
        <w:rFonts w:ascii="Wingdings" w:hAnsi="Wingdings" w:hint="default"/>
      </w:rPr>
    </w:lvl>
    <w:lvl w:ilvl="6" w:tplc="04240001" w:tentative="1">
      <w:start w:val="1"/>
      <w:numFmt w:val="bullet"/>
      <w:lvlText w:val=""/>
      <w:lvlJc w:val="left"/>
      <w:pPr>
        <w:tabs>
          <w:tab w:val="num" w:pos="5210"/>
        </w:tabs>
        <w:ind w:left="5210" w:hanging="360"/>
      </w:pPr>
      <w:rPr>
        <w:rFonts w:ascii="Symbol" w:hAnsi="Symbol" w:hint="default"/>
      </w:rPr>
    </w:lvl>
    <w:lvl w:ilvl="7" w:tplc="04240003" w:tentative="1">
      <w:start w:val="1"/>
      <w:numFmt w:val="bullet"/>
      <w:lvlText w:val="o"/>
      <w:lvlJc w:val="left"/>
      <w:pPr>
        <w:tabs>
          <w:tab w:val="num" w:pos="5930"/>
        </w:tabs>
        <w:ind w:left="5930" w:hanging="360"/>
      </w:pPr>
      <w:rPr>
        <w:rFonts w:ascii="Courier New" w:hAnsi="Courier New" w:cs="Courier New" w:hint="default"/>
      </w:rPr>
    </w:lvl>
    <w:lvl w:ilvl="8" w:tplc="04240005" w:tentative="1">
      <w:start w:val="1"/>
      <w:numFmt w:val="bullet"/>
      <w:lvlText w:val=""/>
      <w:lvlJc w:val="left"/>
      <w:pPr>
        <w:tabs>
          <w:tab w:val="num" w:pos="6650"/>
        </w:tabs>
        <w:ind w:left="6650" w:hanging="360"/>
      </w:pPr>
      <w:rPr>
        <w:rFonts w:ascii="Wingdings" w:hAnsi="Wingdings" w:hint="default"/>
      </w:rPr>
    </w:lvl>
  </w:abstractNum>
  <w:abstractNum w:abstractNumId="6">
    <w:nsid w:val="628557A5"/>
    <w:multiLevelType w:val="hybridMultilevel"/>
    <w:tmpl w:val="806C19D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nsid w:val="6AB60F47"/>
    <w:multiLevelType w:val="hybridMultilevel"/>
    <w:tmpl w:val="4FFC0A3C"/>
    <w:lvl w:ilvl="0" w:tplc="48D0E9F0">
      <w:start w:val="23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6A1628A"/>
    <w:multiLevelType w:val="hybridMultilevel"/>
    <w:tmpl w:val="A6102F32"/>
    <w:lvl w:ilvl="0" w:tplc="F2123C60">
      <w:start w:val="23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0"/>
  </w:num>
  <w:num w:numId="5">
    <w:abstractNumId w:val="5"/>
  </w:num>
  <w:num w:numId="6">
    <w:abstractNumId w:val="2"/>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54"/>
    <w:rsid w:val="0005578C"/>
    <w:rsid w:val="00057425"/>
    <w:rsid w:val="00093D44"/>
    <w:rsid w:val="00095C54"/>
    <w:rsid w:val="000C3275"/>
    <w:rsid w:val="001120B1"/>
    <w:rsid w:val="00137B9E"/>
    <w:rsid w:val="00185B0A"/>
    <w:rsid w:val="00186D2E"/>
    <w:rsid w:val="0020192B"/>
    <w:rsid w:val="0020273E"/>
    <w:rsid w:val="002113A0"/>
    <w:rsid w:val="00240660"/>
    <w:rsid w:val="00267F5E"/>
    <w:rsid w:val="002A7636"/>
    <w:rsid w:val="002C2464"/>
    <w:rsid w:val="002E7086"/>
    <w:rsid w:val="003061D1"/>
    <w:rsid w:val="00355C79"/>
    <w:rsid w:val="00371004"/>
    <w:rsid w:val="00382E95"/>
    <w:rsid w:val="003A0EBD"/>
    <w:rsid w:val="003A13BC"/>
    <w:rsid w:val="003C70A5"/>
    <w:rsid w:val="00425793"/>
    <w:rsid w:val="00467FE8"/>
    <w:rsid w:val="0047043C"/>
    <w:rsid w:val="004A722F"/>
    <w:rsid w:val="004B2C63"/>
    <w:rsid w:val="004D3AC4"/>
    <w:rsid w:val="004F1475"/>
    <w:rsid w:val="004F6EC9"/>
    <w:rsid w:val="00523CCD"/>
    <w:rsid w:val="00582FE2"/>
    <w:rsid w:val="005F0007"/>
    <w:rsid w:val="00600017"/>
    <w:rsid w:val="00624ED4"/>
    <w:rsid w:val="006816C2"/>
    <w:rsid w:val="00682795"/>
    <w:rsid w:val="006C23F9"/>
    <w:rsid w:val="006D4868"/>
    <w:rsid w:val="006D6D97"/>
    <w:rsid w:val="006F11F6"/>
    <w:rsid w:val="007012BF"/>
    <w:rsid w:val="00740EF9"/>
    <w:rsid w:val="0074234C"/>
    <w:rsid w:val="007B3ED0"/>
    <w:rsid w:val="008862B3"/>
    <w:rsid w:val="008B7AFD"/>
    <w:rsid w:val="008D2162"/>
    <w:rsid w:val="00910832"/>
    <w:rsid w:val="009134CF"/>
    <w:rsid w:val="0095545F"/>
    <w:rsid w:val="009F4F8C"/>
    <w:rsid w:val="00A325D5"/>
    <w:rsid w:val="00A72583"/>
    <w:rsid w:val="00AB4647"/>
    <w:rsid w:val="00AD35E7"/>
    <w:rsid w:val="00AF3B90"/>
    <w:rsid w:val="00B208BC"/>
    <w:rsid w:val="00B46ADF"/>
    <w:rsid w:val="00B52BD0"/>
    <w:rsid w:val="00BD1886"/>
    <w:rsid w:val="00BD6451"/>
    <w:rsid w:val="00C04D17"/>
    <w:rsid w:val="00CB7C77"/>
    <w:rsid w:val="00CC679E"/>
    <w:rsid w:val="00CD2B7C"/>
    <w:rsid w:val="00CD706A"/>
    <w:rsid w:val="00D045E8"/>
    <w:rsid w:val="00D559ED"/>
    <w:rsid w:val="00DA6B0E"/>
    <w:rsid w:val="00DB6B9E"/>
    <w:rsid w:val="00DC1294"/>
    <w:rsid w:val="00E92677"/>
    <w:rsid w:val="00EB6289"/>
    <w:rsid w:val="00EB670B"/>
    <w:rsid w:val="00EC6E83"/>
    <w:rsid w:val="00EE2F63"/>
    <w:rsid w:val="00F659CA"/>
    <w:rsid w:val="00F67706"/>
    <w:rsid w:val="00F81400"/>
    <w:rsid w:val="00FA5160"/>
    <w:rsid w:val="00FB758B"/>
    <w:rsid w:val="00FF44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70F5A7A6-9131-4A94-AF5E-9CE7AEAC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95C54"/>
    <w:pPr>
      <w:spacing w:after="0" w:line="288" w:lineRule="auto"/>
    </w:pPr>
    <w:rPr>
      <w:rFonts w:ascii="Arial" w:eastAsia="Times New Roman" w:hAnsi="Arial" w:cs="Times New Roman"/>
      <w:szCs w:val="24"/>
      <w:lang w:eastAsia="sl-SI"/>
    </w:rPr>
  </w:style>
  <w:style w:type="paragraph" w:styleId="Naslov1">
    <w:name w:val="heading 1"/>
    <w:basedOn w:val="Navaden"/>
    <w:next w:val="Navaden"/>
    <w:link w:val="Naslov1Znak"/>
    <w:qFormat/>
    <w:rsid w:val="00095C54"/>
    <w:pPr>
      <w:keepNext/>
      <w:spacing w:line="240" w:lineRule="auto"/>
      <w:outlineLvl w:val="0"/>
    </w:pPr>
    <w:rPr>
      <w:rFonts w:ascii="Times New Roman" w:hAnsi="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95C54"/>
    <w:rPr>
      <w:rFonts w:ascii="Times New Roman" w:eastAsia="Times New Roman" w:hAnsi="Times New Roman" w:cs="Times New Roman"/>
      <w:sz w:val="24"/>
      <w:szCs w:val="20"/>
      <w:lang w:eastAsia="sl-SI"/>
    </w:rPr>
  </w:style>
  <w:style w:type="paragraph" w:styleId="Glava">
    <w:name w:val="header"/>
    <w:basedOn w:val="Navaden"/>
    <w:link w:val="GlavaZnak"/>
    <w:rsid w:val="00095C54"/>
    <w:pPr>
      <w:tabs>
        <w:tab w:val="center" w:pos="4536"/>
        <w:tab w:val="right" w:pos="9072"/>
      </w:tabs>
    </w:pPr>
  </w:style>
  <w:style w:type="character" w:customStyle="1" w:styleId="GlavaZnak">
    <w:name w:val="Glava Znak"/>
    <w:basedOn w:val="Privzetapisavaodstavka"/>
    <w:link w:val="Glava"/>
    <w:rsid w:val="00095C54"/>
    <w:rPr>
      <w:rFonts w:ascii="Arial" w:eastAsia="Times New Roman" w:hAnsi="Arial" w:cs="Times New Roman"/>
      <w:szCs w:val="24"/>
      <w:lang w:eastAsia="sl-SI"/>
    </w:rPr>
  </w:style>
  <w:style w:type="paragraph" w:styleId="Noga">
    <w:name w:val="footer"/>
    <w:basedOn w:val="Navaden"/>
    <w:link w:val="NogaZnak"/>
    <w:rsid w:val="00095C54"/>
    <w:pPr>
      <w:tabs>
        <w:tab w:val="center" w:pos="4536"/>
        <w:tab w:val="right" w:pos="9072"/>
      </w:tabs>
    </w:pPr>
  </w:style>
  <w:style w:type="character" w:customStyle="1" w:styleId="NogaZnak">
    <w:name w:val="Noga Znak"/>
    <w:basedOn w:val="Privzetapisavaodstavka"/>
    <w:link w:val="Noga"/>
    <w:rsid w:val="00095C54"/>
    <w:rPr>
      <w:rFonts w:ascii="Arial" w:eastAsia="Times New Roman" w:hAnsi="Arial" w:cs="Times New Roman"/>
      <w:szCs w:val="24"/>
      <w:lang w:eastAsia="sl-SI"/>
    </w:rPr>
  </w:style>
  <w:style w:type="character" w:styleId="Hiperpovezava">
    <w:name w:val="Hyperlink"/>
    <w:rsid w:val="00095C54"/>
    <w:rPr>
      <w:color w:val="0000FF"/>
      <w:u w:val="single"/>
    </w:rPr>
  </w:style>
  <w:style w:type="paragraph" w:styleId="Odstavekseznama">
    <w:name w:val="List Paragraph"/>
    <w:basedOn w:val="Navaden"/>
    <w:uiPriority w:val="34"/>
    <w:qFormat/>
    <w:rsid w:val="00095C54"/>
    <w:pPr>
      <w:spacing w:after="200" w:line="276" w:lineRule="auto"/>
      <w:ind w:left="720"/>
      <w:contextualSpacing/>
    </w:pPr>
    <w:rPr>
      <w:rFonts w:ascii="Calibri" w:eastAsia="Calibri" w:hAnsi="Calibri"/>
      <w:szCs w:val="22"/>
      <w:lang w:eastAsia="en-US"/>
    </w:rPr>
  </w:style>
  <w:style w:type="character" w:styleId="Krepko">
    <w:name w:val="Strong"/>
    <w:basedOn w:val="Privzetapisavaodstavka"/>
    <w:qFormat/>
    <w:rsid w:val="00095C54"/>
    <w:rPr>
      <w:b/>
      <w:bCs/>
    </w:rPr>
  </w:style>
  <w:style w:type="paragraph" w:styleId="Navadensplet">
    <w:name w:val="Normal (Web)"/>
    <w:basedOn w:val="Navaden"/>
    <w:rsid w:val="00095C54"/>
    <w:pPr>
      <w:spacing w:before="100" w:beforeAutospacing="1" w:after="100" w:afterAutospacing="1" w:line="240" w:lineRule="auto"/>
    </w:pPr>
    <w:rPr>
      <w:rFonts w:ascii="Times New Roman" w:hAnsi="Times New Roman"/>
      <w:sz w:val="24"/>
    </w:rPr>
  </w:style>
  <w:style w:type="paragraph" w:styleId="Besedilooblaka">
    <w:name w:val="Balloon Text"/>
    <w:basedOn w:val="Navaden"/>
    <w:link w:val="BesedilooblakaZnak"/>
    <w:uiPriority w:val="99"/>
    <w:semiHidden/>
    <w:unhideWhenUsed/>
    <w:rsid w:val="0020273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0273E"/>
    <w:rPr>
      <w:rFonts w:ascii="Segoe UI" w:eastAsia="Times New Roman" w:hAnsi="Segoe UI" w:cs="Segoe UI"/>
      <w:sz w:val="18"/>
      <w:szCs w:val="18"/>
      <w:lang w:eastAsia="sl-SI"/>
    </w:rPr>
  </w:style>
  <w:style w:type="paragraph" w:styleId="Telobesedila">
    <w:name w:val="Body Text"/>
    <w:basedOn w:val="Navaden"/>
    <w:link w:val="TelobesedilaZnak"/>
    <w:rsid w:val="008D2162"/>
    <w:pPr>
      <w:spacing w:line="240" w:lineRule="auto"/>
    </w:pPr>
    <w:rPr>
      <w:rFonts w:ascii="Times New Roman" w:hAnsi="Times New Roman"/>
      <w:sz w:val="24"/>
      <w:szCs w:val="20"/>
    </w:rPr>
  </w:style>
  <w:style w:type="character" w:customStyle="1" w:styleId="TelobesedilaZnak">
    <w:name w:val="Telo besedila Znak"/>
    <w:basedOn w:val="Privzetapisavaodstavka"/>
    <w:link w:val="Telobesedila"/>
    <w:rsid w:val="008D2162"/>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119810">
      <w:bodyDiv w:val="1"/>
      <w:marLeft w:val="0"/>
      <w:marRight w:val="0"/>
      <w:marTop w:val="0"/>
      <w:marBottom w:val="0"/>
      <w:divBdr>
        <w:top w:val="none" w:sz="0" w:space="0" w:color="auto"/>
        <w:left w:val="none" w:sz="0" w:space="0" w:color="auto"/>
        <w:bottom w:val="none" w:sz="0" w:space="0" w:color="auto"/>
        <w:right w:val="none" w:sz="0" w:space="0" w:color="auto"/>
      </w:divBdr>
      <w:divsChild>
        <w:div w:id="337200165">
          <w:marLeft w:val="0"/>
          <w:marRight w:val="0"/>
          <w:marTop w:val="0"/>
          <w:marBottom w:val="0"/>
          <w:divBdr>
            <w:top w:val="none" w:sz="0" w:space="0" w:color="auto"/>
            <w:left w:val="none" w:sz="0" w:space="0" w:color="auto"/>
            <w:bottom w:val="none" w:sz="0" w:space="0" w:color="auto"/>
            <w:right w:val="none" w:sz="0" w:space="0" w:color="auto"/>
          </w:divBdr>
          <w:divsChild>
            <w:div w:id="1404600159">
              <w:marLeft w:val="0"/>
              <w:marRight w:val="0"/>
              <w:marTop w:val="0"/>
              <w:marBottom w:val="0"/>
              <w:divBdr>
                <w:top w:val="none" w:sz="0" w:space="0" w:color="auto"/>
                <w:left w:val="none" w:sz="0" w:space="0" w:color="auto"/>
                <w:bottom w:val="none" w:sz="0" w:space="0" w:color="auto"/>
                <w:right w:val="none" w:sz="0" w:space="0" w:color="auto"/>
              </w:divBdr>
              <w:divsChild>
                <w:div w:id="926697723">
                  <w:marLeft w:val="0"/>
                  <w:marRight w:val="0"/>
                  <w:marTop w:val="0"/>
                  <w:marBottom w:val="0"/>
                  <w:divBdr>
                    <w:top w:val="none" w:sz="0" w:space="0" w:color="auto"/>
                    <w:left w:val="none" w:sz="0" w:space="0" w:color="auto"/>
                    <w:bottom w:val="none" w:sz="0" w:space="0" w:color="auto"/>
                    <w:right w:val="none" w:sz="0" w:space="0" w:color="auto"/>
                  </w:divBdr>
                  <w:divsChild>
                    <w:div w:id="1221329298">
                      <w:marLeft w:val="0"/>
                      <w:marRight w:val="0"/>
                      <w:marTop w:val="0"/>
                      <w:marBottom w:val="0"/>
                      <w:divBdr>
                        <w:top w:val="none" w:sz="0" w:space="0" w:color="auto"/>
                        <w:left w:val="none" w:sz="0" w:space="0" w:color="auto"/>
                        <w:bottom w:val="none" w:sz="0" w:space="0" w:color="auto"/>
                        <w:right w:val="none" w:sz="0" w:space="0" w:color="auto"/>
                      </w:divBdr>
                      <w:divsChild>
                        <w:div w:id="1155334936">
                          <w:marLeft w:val="0"/>
                          <w:marRight w:val="0"/>
                          <w:marTop w:val="45"/>
                          <w:marBottom w:val="0"/>
                          <w:divBdr>
                            <w:top w:val="none" w:sz="0" w:space="0" w:color="auto"/>
                            <w:left w:val="none" w:sz="0" w:space="0" w:color="auto"/>
                            <w:bottom w:val="none" w:sz="0" w:space="0" w:color="auto"/>
                            <w:right w:val="none" w:sz="0" w:space="0" w:color="auto"/>
                          </w:divBdr>
                          <w:divsChild>
                            <w:div w:id="800921146">
                              <w:marLeft w:val="0"/>
                              <w:marRight w:val="0"/>
                              <w:marTop w:val="0"/>
                              <w:marBottom w:val="0"/>
                              <w:divBdr>
                                <w:top w:val="none" w:sz="0" w:space="0" w:color="auto"/>
                                <w:left w:val="none" w:sz="0" w:space="0" w:color="auto"/>
                                <w:bottom w:val="none" w:sz="0" w:space="0" w:color="auto"/>
                                <w:right w:val="none" w:sz="0" w:space="0" w:color="auto"/>
                              </w:divBdr>
                              <w:divsChild>
                                <w:div w:id="170881050">
                                  <w:marLeft w:val="10530"/>
                                  <w:marRight w:val="0"/>
                                  <w:marTop w:val="0"/>
                                  <w:marBottom w:val="0"/>
                                  <w:divBdr>
                                    <w:top w:val="none" w:sz="0" w:space="0" w:color="auto"/>
                                    <w:left w:val="none" w:sz="0" w:space="0" w:color="auto"/>
                                    <w:bottom w:val="none" w:sz="0" w:space="0" w:color="auto"/>
                                    <w:right w:val="none" w:sz="0" w:space="0" w:color="auto"/>
                                  </w:divBdr>
                                  <w:divsChild>
                                    <w:div w:id="1577086644">
                                      <w:marLeft w:val="0"/>
                                      <w:marRight w:val="0"/>
                                      <w:marTop w:val="0"/>
                                      <w:marBottom w:val="0"/>
                                      <w:divBdr>
                                        <w:top w:val="none" w:sz="0" w:space="0" w:color="auto"/>
                                        <w:left w:val="none" w:sz="0" w:space="0" w:color="auto"/>
                                        <w:bottom w:val="none" w:sz="0" w:space="0" w:color="auto"/>
                                        <w:right w:val="none" w:sz="0" w:space="0" w:color="auto"/>
                                      </w:divBdr>
                                      <w:divsChild>
                                        <w:div w:id="1976371643">
                                          <w:marLeft w:val="0"/>
                                          <w:marRight w:val="0"/>
                                          <w:marTop w:val="0"/>
                                          <w:marBottom w:val="0"/>
                                          <w:divBdr>
                                            <w:top w:val="none" w:sz="0" w:space="0" w:color="auto"/>
                                            <w:left w:val="none" w:sz="0" w:space="0" w:color="auto"/>
                                            <w:bottom w:val="none" w:sz="0" w:space="0" w:color="auto"/>
                                            <w:right w:val="none" w:sz="0" w:space="0" w:color="auto"/>
                                          </w:divBdr>
                                          <w:divsChild>
                                            <w:div w:id="1659726692">
                                              <w:marLeft w:val="0"/>
                                              <w:marRight w:val="0"/>
                                              <w:marTop w:val="0"/>
                                              <w:marBottom w:val="0"/>
                                              <w:divBdr>
                                                <w:top w:val="none" w:sz="0" w:space="0" w:color="auto"/>
                                                <w:left w:val="none" w:sz="0" w:space="0" w:color="auto"/>
                                                <w:bottom w:val="none" w:sz="0" w:space="0" w:color="auto"/>
                                                <w:right w:val="none" w:sz="0" w:space="0" w:color="auto"/>
                                              </w:divBdr>
                                              <w:divsChild>
                                                <w:div w:id="1407796932">
                                                  <w:marLeft w:val="0"/>
                                                  <w:marRight w:val="0"/>
                                                  <w:marTop w:val="0"/>
                                                  <w:marBottom w:val="0"/>
                                                  <w:divBdr>
                                                    <w:top w:val="none" w:sz="0" w:space="0" w:color="auto"/>
                                                    <w:left w:val="none" w:sz="0" w:space="0" w:color="auto"/>
                                                    <w:bottom w:val="none" w:sz="0" w:space="0" w:color="auto"/>
                                                    <w:right w:val="none" w:sz="0" w:space="0" w:color="auto"/>
                                                  </w:divBdr>
                                                  <w:divsChild>
                                                    <w:div w:id="1285845765">
                                                      <w:marLeft w:val="0"/>
                                                      <w:marRight w:val="0"/>
                                                      <w:marTop w:val="0"/>
                                                      <w:marBottom w:val="0"/>
                                                      <w:divBdr>
                                                        <w:top w:val="none" w:sz="0" w:space="0" w:color="auto"/>
                                                        <w:left w:val="none" w:sz="0" w:space="0" w:color="auto"/>
                                                        <w:bottom w:val="none" w:sz="0" w:space="0" w:color="auto"/>
                                                        <w:right w:val="none" w:sz="0" w:space="0" w:color="auto"/>
                                                      </w:divBdr>
                                                      <w:divsChild>
                                                        <w:div w:id="1463692293">
                                                          <w:marLeft w:val="0"/>
                                                          <w:marRight w:val="0"/>
                                                          <w:marTop w:val="0"/>
                                                          <w:marBottom w:val="0"/>
                                                          <w:divBdr>
                                                            <w:top w:val="none" w:sz="0" w:space="0" w:color="auto"/>
                                                            <w:left w:val="none" w:sz="0" w:space="0" w:color="auto"/>
                                                            <w:bottom w:val="none" w:sz="0" w:space="0" w:color="auto"/>
                                                            <w:right w:val="none" w:sz="0" w:space="0" w:color="auto"/>
                                                          </w:divBdr>
                                                          <w:divsChild>
                                                            <w:div w:id="16881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69346">
                                                      <w:marLeft w:val="0"/>
                                                      <w:marRight w:val="0"/>
                                                      <w:marTop w:val="0"/>
                                                      <w:marBottom w:val="0"/>
                                                      <w:divBdr>
                                                        <w:top w:val="none" w:sz="0" w:space="0" w:color="auto"/>
                                                        <w:left w:val="none" w:sz="0" w:space="0" w:color="auto"/>
                                                        <w:bottom w:val="none" w:sz="0" w:space="0" w:color="auto"/>
                                                        <w:right w:val="none" w:sz="0" w:space="0" w:color="auto"/>
                                                      </w:divBdr>
                                                      <w:divsChild>
                                                        <w:div w:id="939069392">
                                                          <w:marLeft w:val="0"/>
                                                          <w:marRight w:val="0"/>
                                                          <w:marTop w:val="0"/>
                                                          <w:marBottom w:val="0"/>
                                                          <w:divBdr>
                                                            <w:top w:val="none" w:sz="0" w:space="0" w:color="auto"/>
                                                            <w:left w:val="none" w:sz="0" w:space="0" w:color="auto"/>
                                                            <w:bottom w:val="none" w:sz="0" w:space="0" w:color="auto"/>
                                                            <w:right w:val="none" w:sz="0" w:space="0" w:color="auto"/>
                                                          </w:divBdr>
                                                        </w:div>
                                                      </w:divsChild>
                                                    </w:div>
                                                    <w:div w:id="1222596696">
                                                      <w:marLeft w:val="0"/>
                                                      <w:marRight w:val="0"/>
                                                      <w:marTop w:val="0"/>
                                                      <w:marBottom w:val="0"/>
                                                      <w:divBdr>
                                                        <w:top w:val="none" w:sz="0" w:space="0" w:color="auto"/>
                                                        <w:left w:val="none" w:sz="0" w:space="0" w:color="auto"/>
                                                        <w:bottom w:val="none" w:sz="0" w:space="0" w:color="auto"/>
                                                        <w:right w:val="none" w:sz="0" w:space="0" w:color="auto"/>
                                                      </w:divBdr>
                                                      <w:divsChild>
                                                        <w:div w:id="1667518625">
                                                          <w:marLeft w:val="0"/>
                                                          <w:marRight w:val="0"/>
                                                          <w:marTop w:val="0"/>
                                                          <w:marBottom w:val="0"/>
                                                          <w:divBdr>
                                                            <w:top w:val="none" w:sz="0" w:space="0" w:color="auto"/>
                                                            <w:left w:val="none" w:sz="0" w:space="0" w:color="auto"/>
                                                            <w:bottom w:val="none" w:sz="0" w:space="0" w:color="auto"/>
                                                            <w:right w:val="none" w:sz="0" w:space="0" w:color="auto"/>
                                                          </w:divBdr>
                                                          <w:divsChild>
                                                            <w:div w:id="10633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17D4B2E-A270-4882-8574-8B9D3463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1657</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Profesor</cp:lastModifiedBy>
  <cp:revision>3</cp:revision>
  <cp:lastPrinted>2015-12-03T06:59:00Z</cp:lastPrinted>
  <dcterms:created xsi:type="dcterms:W3CDTF">2016-05-25T04:57:00Z</dcterms:created>
  <dcterms:modified xsi:type="dcterms:W3CDTF">2016-09-29T14:06:00Z</dcterms:modified>
</cp:coreProperties>
</file>